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477E8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附件4：</w:t>
      </w:r>
    </w:p>
    <w:p w14:paraId="413E0E01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6"/>
          <w:szCs w:val="36"/>
          <w:lang w:val="en-US" w:eastAsia="zh-CN"/>
        </w:rPr>
        <w:t>泸州市职业技术学校卫生工具采购项目</w:t>
      </w:r>
      <w:r>
        <w:rPr>
          <w:rFonts w:hint="eastAsia"/>
          <w:b/>
          <w:bCs/>
          <w:sz w:val="36"/>
          <w:szCs w:val="36"/>
          <w:lang w:val="en-US" w:eastAsia="zh-CN"/>
        </w:rPr>
        <w:t>清单</w:t>
      </w:r>
    </w:p>
    <w:tbl>
      <w:tblPr>
        <w:tblStyle w:val="9"/>
        <w:tblW w:w="14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612"/>
        <w:gridCol w:w="2907"/>
        <w:gridCol w:w="2399"/>
        <w:gridCol w:w="948"/>
        <w:gridCol w:w="697"/>
        <w:gridCol w:w="919"/>
        <w:gridCol w:w="1246"/>
        <w:gridCol w:w="3167"/>
      </w:tblGrid>
      <w:tr w14:paraId="5065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规格：型号\图片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材质描述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C1F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F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2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5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3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D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2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8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卫生工具置物架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drawing>
                <wp:inline distT="0" distB="0" distL="114300" distR="114300">
                  <wp:extent cx="1705610" cy="2272030"/>
                  <wp:effectExtent l="0" t="0" r="1270" b="13970"/>
                  <wp:docPr id="11" name="图片 11" descr="5651599353b8c11e3f2de9b48561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651599353b8c11e3f2de9b4856199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227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品名称：卫生工具置物架型号：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            拖把架:长:65cm宽:40cm高:105cm顶长:7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水槽:长:60cm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 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cm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4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B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垃圾分类桶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323340" cy="1869440"/>
                  <wp:effectExtent l="0" t="0" r="10160" b="16510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86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产品名称：弹盖垃圾桶容量:40L 可回收物 其他垃圾 （灰色）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尺寸:40cm*26cm*61cm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材质:抗冲击高密度聚乙烯HDPE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C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0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24765</wp:posOffset>
                  </wp:positionV>
                  <wp:extent cx="1652905" cy="1885950"/>
                  <wp:effectExtent l="0" t="0" r="4445" b="0"/>
                  <wp:wrapNone/>
                  <wp:docPr id="8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 名:42CM免手洗拖把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铝合金关节，不锈钢杆体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 质:PP/ABS/纤维棉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拖板规格:420x165x20mm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整体长度：1600mm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一体式刮水器（加厚材质）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执行标准:Q/KYZP 001-2021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抹布数量：3张（两张分别不同材质，适用于不同场景）                   装箱数量:24套/箱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4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4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95250</wp:posOffset>
                  </wp:positionV>
                  <wp:extent cx="1534160" cy="1676400"/>
                  <wp:effectExtent l="0" t="0" r="8890" b="0"/>
                  <wp:wrapNone/>
                  <wp:docPr id="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1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产品名称:清洁套扫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产品材质:PP+PET+不锈钢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执行标准:Q/BXZJ02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产品颜色:银灰/墨绿色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装箱数:32套/箱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扫把尺寸：960*330*25mm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包装尺寸:113x33x60cm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扫把丝材质:高弹力丝（平方厘米/15根）  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A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B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簸箕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129540</wp:posOffset>
                  </wp:positionV>
                  <wp:extent cx="1434465" cy="1877060"/>
                  <wp:effectExtent l="0" t="0" r="13335" b="8890"/>
                  <wp:wrapNone/>
                  <wp:docPr id="6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8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产品名称:清洁套扫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产品材质:PP+PET+不锈钢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执行标准:Q/BXZJ02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产品颜色:银灰/墨绿色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装箱数:32套/箱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簸箕尺寸：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包装尺寸:113x33x60cm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F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9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1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拖把桶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276225</wp:posOffset>
                  </wp:positionV>
                  <wp:extent cx="1257300" cy="1370330"/>
                  <wp:effectExtent l="0" t="0" r="0" b="1270"/>
                  <wp:wrapNone/>
                  <wp:docPr id="7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37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3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材质：原生加厚PP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大口径大容量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双侧平衡把手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三点固定承重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拖把桶尺寸：55*22*21CM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耐腐蚀度：10级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颜色分类：火山灰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9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B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A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厕所毛球刷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431165</wp:posOffset>
                  </wp:positionV>
                  <wp:extent cx="1752600" cy="1045210"/>
                  <wp:effectExtent l="0" t="0" r="0" b="2540"/>
                  <wp:wrapNone/>
                  <wp:docPr id="1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材质：加厚不锈钢杆+原生加厚PP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加大座子与加密毛刷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尺寸：13*57cm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耐腐蚀度：10级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颜色分类：卡其 抹茶绿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B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8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2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不锈钢叉衣杆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36195</wp:posOffset>
                  </wp:positionV>
                  <wp:extent cx="1356360" cy="1355090"/>
                  <wp:effectExtent l="0" t="0" r="15240" b="16510"/>
                  <wp:wrapNone/>
                  <wp:docPr id="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材质：加厚不锈钢杆+PP塑头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耐腐蚀度：10级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颜色分类：灰色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1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F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44450</wp:posOffset>
                  </wp:positionV>
                  <wp:extent cx="1558925" cy="1752600"/>
                  <wp:effectExtent l="0" t="0" r="3175" b="0"/>
                  <wp:wrapNone/>
                  <wp:docPr id="9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9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材质：原料PP 压圈垃圾桶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尺寸：23*24cm 8L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耐腐蚀度：10级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颜色分类：黑色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A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6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124460</wp:posOffset>
                  </wp:positionV>
                  <wp:extent cx="1075690" cy="1564640"/>
                  <wp:effectExtent l="0" t="0" r="10160" b="16510"/>
                  <wp:wrapNone/>
                  <wp:docPr id="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材质：原料PP 压圈垃圾桶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尺寸：28.9*27.6*29.5cm 10L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耐腐蚀度：10级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颜色分类：黑色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A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F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9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17EFAA">
      <w:pPr>
        <w:pStyle w:val="16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armonyOS Sans SC Bold">
    <w:altName w:val="宋体"/>
    <w:panose1 w:val="000008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E752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7AA7062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71177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ZTQyNjRkODBjMDljZmQ4MjJkYzE5Y2JjNzEwMTYifQ=="/>
  </w:docVars>
  <w:rsids>
    <w:rsidRoot w:val="00000000"/>
    <w:rsid w:val="023E76C1"/>
    <w:rsid w:val="02A13E16"/>
    <w:rsid w:val="06C702EC"/>
    <w:rsid w:val="09C64F0A"/>
    <w:rsid w:val="0B015792"/>
    <w:rsid w:val="0B16554F"/>
    <w:rsid w:val="178B2D40"/>
    <w:rsid w:val="17CA4F5C"/>
    <w:rsid w:val="189467A8"/>
    <w:rsid w:val="18A67173"/>
    <w:rsid w:val="1C7E29B4"/>
    <w:rsid w:val="1F1C2409"/>
    <w:rsid w:val="1F2650E3"/>
    <w:rsid w:val="217077FA"/>
    <w:rsid w:val="224E7F05"/>
    <w:rsid w:val="283D0D09"/>
    <w:rsid w:val="2BB611CA"/>
    <w:rsid w:val="2FEB5A02"/>
    <w:rsid w:val="327D516C"/>
    <w:rsid w:val="35DA0FF5"/>
    <w:rsid w:val="37BE6299"/>
    <w:rsid w:val="38FE405C"/>
    <w:rsid w:val="3B46511A"/>
    <w:rsid w:val="3C545C33"/>
    <w:rsid w:val="3F066067"/>
    <w:rsid w:val="3F78347B"/>
    <w:rsid w:val="3FB9189A"/>
    <w:rsid w:val="40881C9A"/>
    <w:rsid w:val="441121B1"/>
    <w:rsid w:val="4A930667"/>
    <w:rsid w:val="4D662A4D"/>
    <w:rsid w:val="543E3909"/>
    <w:rsid w:val="56A77961"/>
    <w:rsid w:val="588B2C3E"/>
    <w:rsid w:val="5FA82BDB"/>
    <w:rsid w:val="61726BAA"/>
    <w:rsid w:val="647479BC"/>
    <w:rsid w:val="64A82467"/>
    <w:rsid w:val="68AA2055"/>
    <w:rsid w:val="69BD3766"/>
    <w:rsid w:val="6C0D7E2A"/>
    <w:rsid w:val="6C823580"/>
    <w:rsid w:val="6D210F30"/>
    <w:rsid w:val="6E2C7D28"/>
    <w:rsid w:val="712F79A6"/>
    <w:rsid w:val="771B7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  <w:jc w:val="both"/>
      <w:textAlignment w:val="baseline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7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8">
    <w:name w:val="toc 9"/>
    <w:basedOn w:val="1"/>
    <w:next w:val="1"/>
    <w:qFormat/>
    <w:uiPriority w:val="0"/>
    <w:pPr>
      <w:tabs>
        <w:tab w:val="left" w:pos="0"/>
      </w:tabs>
      <w:ind w:left="3360" w:leftChars="1600"/>
    </w:pPr>
  </w:style>
  <w:style w:type="table" w:styleId="10">
    <w:name w:val="Table Grid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FollowedHyperlink"/>
    <w:basedOn w:val="14"/>
    <w:qFormat/>
    <w:uiPriority w:val="0"/>
    <w:rPr>
      <w:color w:val="800080"/>
      <w:u w:val="single"/>
    </w:rPr>
  </w:style>
  <w:style w:type="character" w:customStyle="1" w:styleId="14">
    <w:name w:val="NormalCharacter"/>
    <w:qFormat/>
    <w:uiPriority w:val="0"/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_Style 3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customStyle="1" w:styleId="17">
    <w:name w:val="BodyText"/>
    <w:basedOn w:val="1"/>
    <w:next w:val="1"/>
    <w:link w:val="33"/>
    <w:qFormat/>
    <w:uiPriority w:val="0"/>
    <w:pPr>
      <w:spacing w:after="120"/>
      <w:jc w:val="both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18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b/>
      <w:kern w:val="44"/>
      <w:sz w:val="44"/>
      <w:szCs w:val="22"/>
      <w:lang w:val="en-US" w:eastAsia="zh-CN" w:bidi="ar-SA"/>
    </w:rPr>
  </w:style>
  <w:style w:type="paragraph" w:customStyle="1" w:styleId="19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UserStyle_0"/>
    <w:link w:val="7"/>
    <w:qFormat/>
    <w:uiPriority w:val="0"/>
    <w:rPr>
      <w:kern w:val="2"/>
      <w:sz w:val="18"/>
      <w:szCs w:val="18"/>
    </w:rPr>
  </w:style>
  <w:style w:type="character" w:customStyle="1" w:styleId="21">
    <w:name w:val="UserStyle_1"/>
    <w:basedOn w:val="14"/>
    <w:qFormat/>
    <w:uiPriority w:val="0"/>
    <w:rPr>
      <w:kern w:val="2"/>
      <w:sz w:val="18"/>
      <w:szCs w:val="18"/>
    </w:rPr>
  </w:style>
  <w:style w:type="character" w:customStyle="1" w:styleId="22">
    <w:name w:val="UserStyle_2"/>
    <w:basedOn w:val="14"/>
    <w:qFormat/>
    <w:uiPriority w:val="0"/>
    <w:rPr>
      <w:kern w:val="2"/>
      <w:sz w:val="21"/>
      <w:szCs w:val="24"/>
    </w:rPr>
  </w:style>
  <w:style w:type="character" w:customStyle="1" w:styleId="23">
    <w:name w:val="UserStyle_3"/>
    <w:link w:val="24"/>
    <w:qFormat/>
    <w:uiPriority w:val="0"/>
    <w:rPr>
      <w:rFonts w:ascii="宋体" w:hAnsi="Courier New" w:eastAsia="宋体"/>
      <w:kern w:val="2"/>
      <w:sz w:val="21"/>
      <w:szCs w:val="21"/>
    </w:rPr>
  </w:style>
  <w:style w:type="paragraph" w:customStyle="1" w:styleId="24">
    <w:name w:val="PlainText"/>
    <w:basedOn w:val="1"/>
    <w:link w:val="23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character" w:customStyle="1" w:styleId="25">
    <w:name w:val="UserStyle_4"/>
    <w:basedOn w:val="14"/>
    <w:link w:val="4"/>
    <w:qFormat/>
    <w:uiPriority w:val="0"/>
  </w:style>
  <w:style w:type="character" w:customStyle="1" w:styleId="26">
    <w:name w:val="UserStyle_5"/>
    <w:basedOn w:val="14"/>
    <w:qFormat/>
    <w:uiPriority w:val="0"/>
    <w:rPr>
      <w:kern w:val="2"/>
      <w:sz w:val="18"/>
      <w:szCs w:val="18"/>
    </w:rPr>
  </w:style>
  <w:style w:type="character" w:customStyle="1" w:styleId="27">
    <w:name w:val="UserStyle_6"/>
    <w:basedOn w:val="14"/>
    <w:qFormat/>
    <w:uiPriority w:val="0"/>
  </w:style>
  <w:style w:type="character" w:customStyle="1" w:styleId="28">
    <w:name w:val="UserStyle_7"/>
    <w:link w:val="29"/>
    <w:qFormat/>
    <w:uiPriority w:val="0"/>
    <w:rPr>
      <w:rFonts w:ascii="Calibri" w:hAnsi="Calibri" w:eastAsia="宋体"/>
      <w:kern w:val="2"/>
      <w:sz w:val="21"/>
      <w:szCs w:val="22"/>
    </w:rPr>
  </w:style>
  <w:style w:type="paragraph" w:customStyle="1" w:styleId="29">
    <w:name w:val="179"/>
    <w:basedOn w:val="1"/>
    <w:link w:val="28"/>
    <w:qFormat/>
    <w:uiPriority w:val="0"/>
    <w:pPr>
      <w:ind w:firstLine="420" w:firstLineChars="20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30">
    <w:name w:val="UserStyle_8"/>
    <w:link w:val="31"/>
    <w:qFormat/>
    <w:uiPriority w:val="0"/>
    <w:rPr>
      <w:kern w:val="2"/>
      <w:sz w:val="18"/>
      <w:szCs w:val="18"/>
    </w:rPr>
  </w:style>
  <w:style w:type="paragraph" w:customStyle="1" w:styleId="31">
    <w:name w:val="Acetate"/>
    <w:basedOn w:val="1"/>
    <w:link w:val="30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32">
    <w:name w:val="UserStyle_9"/>
    <w:link w:val="6"/>
    <w:qFormat/>
    <w:uiPriority w:val="0"/>
    <w:rPr>
      <w:kern w:val="2"/>
      <w:sz w:val="18"/>
      <w:szCs w:val="18"/>
    </w:rPr>
  </w:style>
  <w:style w:type="character" w:customStyle="1" w:styleId="33">
    <w:name w:val="UserStyle_10"/>
    <w:link w:val="17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4">
    <w:name w:val="UserStyle_11"/>
    <w:qFormat/>
    <w:uiPriority w:val="0"/>
  </w:style>
  <w:style w:type="paragraph" w:customStyle="1" w:styleId="35">
    <w:name w:val="UserStyle_1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36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37">
    <w:name w:val="UserStyle_1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3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18"/>
      <w:szCs w:val="18"/>
      <w:lang w:val="en-US" w:eastAsia="zh-CN" w:bidi="ar-SA"/>
    </w:rPr>
  </w:style>
  <w:style w:type="paragraph" w:customStyle="1" w:styleId="39">
    <w:name w:val="UserStyle_14"/>
    <w:qFormat/>
    <w:uiPriority w:val="0"/>
    <w:pPr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customStyle="1" w:styleId="40">
    <w:name w:val="UserStyle_1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</w:rPr>
  </w:style>
  <w:style w:type="paragraph" w:customStyle="1" w:styleId="4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43">
    <w:name w:val="font112"/>
    <w:basedOn w:val="11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44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45">
    <w:name w:val="正文1"/>
    <w:next w:val="46"/>
    <w:qFormat/>
    <w:uiPriority w:val="0"/>
    <w:pPr>
      <w:widowControl/>
      <w:suppressAutoHyphens w:val="0"/>
      <w:bidi w:val="0"/>
      <w:spacing w:before="0" w:after="0" w:line="0" w:lineRule="atLeast"/>
      <w:jc w:val="left"/>
      <w:textAlignment w:val="baseline"/>
    </w:pPr>
    <w:rPr>
      <w:rFonts w:ascii="Times New Roman" w:hAnsi="Times New Roman" w:eastAsia="宋体" w:cs="Times New Roman"/>
      <w:color w:val="auto"/>
      <w:kern w:val="0"/>
      <w:sz w:val="24"/>
      <w:szCs w:val="24"/>
      <w:lang w:val="en-US" w:eastAsia="zh-CN" w:bidi="ar-SA"/>
    </w:rPr>
  </w:style>
  <w:style w:type="paragraph" w:customStyle="1" w:styleId="46">
    <w:name w:val="正文文本1"/>
    <w:basedOn w:val="45"/>
    <w:next w:val="45"/>
    <w:qFormat/>
    <w:uiPriority w:val="0"/>
    <w:pPr>
      <w:spacing w:before="0" w:after="120"/>
    </w:pPr>
  </w:style>
  <w:style w:type="paragraph" w:customStyle="1" w:styleId="4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5280</Words>
  <Characters>5582</Characters>
  <Paragraphs>164</Paragraphs>
  <TotalTime>21</TotalTime>
  <ScaleCrop>false</ScaleCrop>
  <LinksUpToDate>false</LinksUpToDate>
  <CharactersWithSpaces>6378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2022-07-04T02:01:00Z</dcterms:created>
  <dc:creator>GreatWall</dc:creator>
  <cp:lastModifiedBy>良子</cp:lastModifiedBy>
  <cp:lastPrinted>2025-04-15T07:55:00Z</cp:lastPrinted>
  <dcterms:modified xsi:type="dcterms:W3CDTF">2025-08-22T17:51:28Z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410B025F481946618F84271A370DCB92_13</vt:lpwstr>
  </property>
  <property fmtid="{D5CDD505-2E9C-101B-9397-08002B2CF9AE}" pid="4" name="KSOTemplateDocerSaveRecord">
    <vt:lpwstr>eyJoZGlkIjoiMzZhNmFlODU4YmU1MTYyYTc4MWIyMWNiMTZkNWQzZTkiLCJ1c2VySWQiOiI0MjU5NjM3NTMifQ==</vt:lpwstr>
  </property>
</Properties>
</file>